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7"/>
      </w:tblGrid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11F9" w:rsidRDefault="008214E4">
            <w:pPr>
              <w:pStyle w:val="1"/>
            </w:pPr>
            <w:bookmarkStart w:id="0" w:name="_GoBack"/>
            <w:bookmarkEnd w:id="0"/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5485765</wp:posOffset>
                      </wp:positionH>
                      <wp:positionV relativeFrom="paragraph">
                        <wp:posOffset>-349250</wp:posOffset>
                      </wp:positionV>
                      <wp:extent cx="68580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11F9" w:rsidRDefault="009E11F9">
                                  <w:pP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4"/>
                                    </w:rPr>
                                    <w:t>様式４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1.95pt;margin-top:-27.5pt;width:54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" filled="f" fillcolor="yellow" stroked="f" strokeweight="0">
                      <v:textbox>
                        <w:txbxContent>
                          <w:p w:rsidR="009E11F9" w:rsidRDefault="009E11F9">
                            <w:pPr>
                              <w:rPr>
                                <w:rFonts w:eastAsia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11F9">
              <w:t>Sawamura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 distinguished papers published in </w:t>
            </w:r>
            <w:r>
              <w:rPr>
                <w:b/>
                <w:i/>
                <w:sz w:val="28"/>
              </w:rPr>
              <w:t>ISIJ International</w:t>
            </w:r>
          </w:p>
          <w:p w:rsidR="009E11F9" w:rsidRDefault="009E11F9">
            <w:pPr>
              <w:spacing w:line="320" w:lineRule="atLeast"/>
              <w:jc w:val="center"/>
              <w:rPr>
                <w:b/>
                <w:sz w:val="28"/>
              </w:rPr>
            </w:pP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b/>
                <w:sz w:val="28"/>
              </w:rPr>
              <w:t>Nomination Form for the 20</w:t>
            </w:r>
            <w:r>
              <w:rPr>
                <w:rFonts w:hint="eastAsia"/>
                <w:b/>
                <w:sz w:val="28"/>
              </w:rPr>
              <w:t>1</w:t>
            </w:r>
            <w:r w:rsidR="0041040B">
              <w:rPr>
                <w:rFonts w:hint="eastAsia"/>
                <w:b/>
                <w:sz w:val="28"/>
              </w:rPr>
              <w:t>7</w:t>
            </w:r>
            <w:r>
              <w:rPr>
                <w:b/>
                <w:sz w:val="28"/>
              </w:rPr>
              <w:t xml:space="preserve">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（澤村論文賞候補論文推薦書）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</w:p>
          <w:p w:rsidR="009E11F9" w:rsidRDefault="009E11F9" w:rsidP="00AD7F8E">
            <w:pPr>
              <w:numPr>
                <w:ilvl w:val="0"/>
                <w:numId w:val="3"/>
              </w:numPr>
              <w:spacing w:line="340" w:lineRule="atLeast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recommend for Guimar</w:t>
            </w:r>
            <w:r>
              <w:rPr>
                <w:b/>
                <w:sz w:val="28"/>
              </w:rPr>
              <w:t>ã</w:t>
            </w:r>
            <w:r>
              <w:rPr>
                <w:rFonts w:hint="eastAsia"/>
                <w:b/>
                <w:sz w:val="28"/>
              </w:rPr>
              <w:t>es Award</w:t>
            </w:r>
          </w:p>
          <w:p w:rsidR="009E11F9" w:rsidRDefault="009E11F9">
            <w:pPr>
              <w:spacing w:line="3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ギマラエス賞にも推薦する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Title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論文題目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 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</w:t>
            </w:r>
            <w:r>
              <w:rPr>
                <w:sz w:val="24"/>
                <w:u w:val="single"/>
              </w:rPr>
              <w:t xml:space="preserve">   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>Author(s)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著者名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 xml:space="preserve">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sz w:val="24"/>
                <w:u w:val="single"/>
              </w:rPr>
              <w:t xml:space="preserve">                                                                </w:t>
            </w:r>
          </w:p>
          <w:p w:rsidR="009E11F9" w:rsidRDefault="009E11F9">
            <w:pPr>
              <w:spacing w:line="340" w:lineRule="atLeast"/>
              <w:rPr>
                <w:b/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b/>
                <w:sz w:val="24"/>
              </w:rPr>
              <w:t>Publication</w:t>
            </w:r>
            <w:r>
              <w:rPr>
                <w:sz w:val="22"/>
              </w:rPr>
              <w:t>[</w:t>
            </w:r>
            <w:r>
              <w:rPr>
                <w:rFonts w:hint="eastAsia"/>
                <w:sz w:val="22"/>
              </w:rPr>
              <w:t>掲載号</w:t>
            </w:r>
            <w:r>
              <w:rPr>
                <w:sz w:val="22"/>
              </w:rPr>
              <w:t>]</w:t>
            </w:r>
            <w:r>
              <w:rPr>
                <w:sz w:val="24"/>
              </w:rPr>
              <w:t xml:space="preserve">:   </w:t>
            </w:r>
            <w:r>
              <w:rPr>
                <w:b/>
                <w:i/>
                <w:sz w:val="24"/>
              </w:rPr>
              <w:t>ISIJ International</w:t>
            </w:r>
            <w:r>
              <w:rPr>
                <w:sz w:val="24"/>
              </w:rPr>
              <w:t>, Vol</w:t>
            </w:r>
            <w:r>
              <w:rPr>
                <w:color w:val="FF0000"/>
                <w:sz w:val="24"/>
              </w:rPr>
              <w:t>.</w:t>
            </w:r>
            <w:r>
              <w:rPr>
                <w:rFonts w:hint="eastAsia"/>
                <w:sz w:val="24"/>
              </w:rPr>
              <w:t>5</w:t>
            </w:r>
            <w:r w:rsidR="0041040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(20</w:t>
            </w:r>
            <w:r>
              <w:rPr>
                <w:rFonts w:hint="eastAsia"/>
                <w:sz w:val="24"/>
              </w:rPr>
              <w:t>1</w:t>
            </w:r>
            <w:r w:rsidR="0041040B"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 xml:space="preserve">), No.    , pp.        </w:t>
            </w:r>
            <w:r>
              <w:rPr>
                <w:rFonts w:hint="eastAsia"/>
                <w:sz w:val="24"/>
              </w:rPr>
              <w:t xml:space="preserve">～　</w:t>
            </w: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line="340" w:lineRule="atLeast"/>
              <w:rPr>
                <w:rFonts w:hint="eastAsia"/>
                <w:sz w:val="24"/>
              </w:rPr>
            </w:pPr>
            <w:r>
              <w:rPr>
                <w:sz w:val="24"/>
              </w:rPr>
              <w:t>Please describe concisely the originality and importance of the</w:t>
            </w:r>
            <w:r>
              <w:rPr>
                <w:rFonts w:hint="eastAsia"/>
                <w:sz w:val="24"/>
              </w:rPr>
              <w:t xml:space="preserve"> nominated</w:t>
            </w:r>
            <w:r>
              <w:rPr>
                <w:sz w:val="24"/>
              </w:rPr>
              <w:t xml:space="preserve"> paper.</w:t>
            </w:r>
          </w:p>
          <w:p w:rsidR="009E11F9" w:rsidRDefault="009E11F9">
            <w:pPr>
              <w:spacing w:line="340" w:lineRule="atLeas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（日本語で記入可）</w:t>
            </w: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pBdr>
                <w:bottom w:val="dotted" w:sz="6" w:space="1" w:color="auto"/>
              </w:pBd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spacing w:line="340" w:lineRule="atLeast"/>
              <w:rPr>
                <w:sz w:val="24"/>
              </w:rPr>
            </w:pPr>
          </w:p>
          <w:p w:rsidR="009E11F9" w:rsidRDefault="009E11F9">
            <w:pPr>
              <w:tabs>
                <w:tab w:val="left" w:pos="5040"/>
              </w:tabs>
              <w:wordWrap w:val="0"/>
              <w:spacing w:line="340" w:lineRule="atLeast"/>
              <w:ind w:right="459"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Nominator (</w:t>
            </w:r>
            <w:r>
              <w:rPr>
                <w:rFonts w:hint="eastAsia"/>
                <w:sz w:val="24"/>
              </w:rPr>
              <w:t>推薦者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  <w:u w:val="single"/>
              </w:rPr>
              <w:t xml:space="preserve">                                         </w:t>
            </w:r>
            <w:r>
              <w:rPr>
                <w:sz w:val="24"/>
              </w:rPr>
              <w:t xml:space="preserve"> </w:t>
            </w:r>
          </w:p>
          <w:p w:rsidR="009E11F9" w:rsidRDefault="009E11F9">
            <w:pPr>
              <w:tabs>
                <w:tab w:val="left" w:pos="5040"/>
              </w:tabs>
              <w:spacing w:before="240" w:line="340" w:lineRule="atLeast"/>
              <w:ind w:right="45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  <w:r>
              <w:rPr>
                <w:rFonts w:hint="eastAsia"/>
                <w:sz w:val="24"/>
              </w:rPr>
              <w:t>（所属）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  <w:p w:rsidR="009E11F9" w:rsidRDefault="009E11F9">
            <w:pPr>
              <w:rPr>
                <w:sz w:val="24"/>
              </w:rPr>
            </w:pPr>
            <w:r>
              <w:rPr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推薦資格</w:t>
            </w:r>
            <w:r>
              <w:rPr>
                <w:sz w:val="22"/>
              </w:rPr>
              <w:t>(</w:t>
            </w:r>
            <w:r>
              <w:rPr>
                <w:rFonts w:hint="eastAsia"/>
              </w:rPr>
              <w:t>該当する資格に印を付けて下さい。</w:t>
            </w:r>
            <w:r>
              <w:t>)</w:t>
            </w:r>
          </w:p>
          <w:p w:rsidR="009E11F9" w:rsidRDefault="009E11F9">
            <w:pPr>
              <w:spacing w:line="240" w:lineRule="auto"/>
              <w:ind w:left="210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□理事</w:t>
            </w:r>
            <w:r>
              <w:t xml:space="preserve"> </w:t>
            </w:r>
            <w:r>
              <w:rPr>
                <w:rFonts w:hint="eastAsia"/>
              </w:rPr>
              <w:t xml:space="preserve">　　□支部長</w:t>
            </w:r>
            <w:r>
              <w:t xml:space="preserve"> </w:t>
            </w:r>
            <w:r w:rsidR="00CE2D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□鉄鋼メーカー維持会員</w:t>
            </w:r>
            <w:r>
              <w:t xml:space="preserve"> </w:t>
            </w:r>
          </w:p>
          <w:p w:rsidR="009E11F9" w:rsidRDefault="009E11F9">
            <w:pPr>
              <w:spacing w:line="240" w:lineRule="auto"/>
              <w:ind w:firstLineChars="911" w:firstLine="1913"/>
            </w:pPr>
            <w:r>
              <w:rPr>
                <w:rFonts w:hint="eastAsia"/>
              </w:rPr>
              <w:t>□論文誌編集委員</w:t>
            </w:r>
            <w:r w:rsidR="00CE2DC2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□学術部会部会長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E2DC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□著者</w:t>
            </w:r>
          </w:p>
          <w:p w:rsidR="009E11F9" w:rsidRDefault="009E11F9">
            <w:pPr>
              <w:spacing w:line="240" w:lineRule="auto"/>
              <w:ind w:leftChars="614" w:left="1289" w:firstLineChars="300" w:firstLine="63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□</w:t>
            </w:r>
            <w:r>
              <w:t>Advisory Board Member</w:t>
            </w:r>
          </w:p>
        </w:tc>
      </w:tr>
      <w:tr w:rsidR="009E11F9">
        <w:tblPrEx>
          <w:tblCellMar>
            <w:top w:w="0" w:type="dxa"/>
            <w:bottom w:w="0" w:type="dxa"/>
          </w:tblCellMar>
        </w:tblPrEx>
        <w:tc>
          <w:tcPr>
            <w:tcW w:w="9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F9" w:rsidRDefault="009E11F9">
            <w:pPr>
              <w:spacing w:before="120" w:line="240" w:lineRule="auto"/>
              <w:rPr>
                <w:rFonts w:hint="eastAsia"/>
                <w:sz w:val="22"/>
              </w:rPr>
            </w:pPr>
            <w:r>
              <w:rPr>
                <w:sz w:val="22"/>
              </w:rPr>
              <w:t xml:space="preserve">Nomination deadline -- This form </w:t>
            </w:r>
            <w:r>
              <w:rPr>
                <w:rFonts w:hint="eastAsia"/>
                <w:sz w:val="22"/>
              </w:rPr>
              <w:t>must</w:t>
            </w:r>
            <w:r>
              <w:rPr>
                <w:sz w:val="22"/>
              </w:rPr>
              <w:t xml:space="preserve"> be received by the editorial board no later than </w:t>
            </w:r>
          </w:p>
          <w:p w:rsidR="009E11F9" w:rsidRDefault="00AD7F8E" w:rsidP="00CE2DC2">
            <w:pPr>
              <w:spacing w:before="120" w:line="240" w:lineRule="auto"/>
              <w:rPr>
                <w:sz w:val="22"/>
              </w:rPr>
            </w:pPr>
            <w:r>
              <w:rPr>
                <w:rFonts w:hint="eastAsia"/>
                <w:b/>
                <w:sz w:val="22"/>
                <w:u w:val="single"/>
              </w:rPr>
              <w:t>March</w:t>
            </w:r>
            <w:r w:rsidR="00B207E7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="00CE2DC2">
              <w:rPr>
                <w:rFonts w:hint="eastAsia"/>
                <w:b/>
                <w:sz w:val="22"/>
                <w:u w:val="single"/>
              </w:rPr>
              <w:t>2</w:t>
            </w:r>
            <w:r w:rsidR="0041040B">
              <w:rPr>
                <w:rFonts w:hint="eastAsia"/>
                <w:b/>
                <w:sz w:val="22"/>
                <w:u w:val="single"/>
              </w:rPr>
              <w:t>1</w:t>
            </w:r>
            <w:r w:rsidR="009E11F9" w:rsidRPr="00101475">
              <w:rPr>
                <w:b/>
                <w:sz w:val="22"/>
                <w:u w:val="single"/>
              </w:rPr>
              <w:t>, 20</w:t>
            </w:r>
            <w:r w:rsidR="009E11F9" w:rsidRPr="00101475">
              <w:rPr>
                <w:rFonts w:hint="eastAsia"/>
                <w:b/>
                <w:sz w:val="22"/>
                <w:u w:val="single"/>
              </w:rPr>
              <w:t>1</w:t>
            </w:r>
            <w:r w:rsidR="0041040B">
              <w:rPr>
                <w:rFonts w:hint="eastAsia"/>
                <w:b/>
                <w:sz w:val="22"/>
                <w:u w:val="single"/>
              </w:rPr>
              <w:t>7</w:t>
            </w:r>
            <w:r w:rsidR="009E11F9">
              <w:rPr>
                <w:rFonts w:hint="eastAsia"/>
                <w:b/>
                <w:sz w:val="22"/>
                <w:u w:val="single"/>
              </w:rPr>
              <w:t>.</w:t>
            </w:r>
          </w:p>
        </w:tc>
      </w:tr>
    </w:tbl>
    <w:p w:rsidR="009E11F9" w:rsidRDefault="009E11F9">
      <w:pPr>
        <w:spacing w:line="340" w:lineRule="atLeast"/>
        <w:jc w:val="right"/>
        <w:rPr>
          <w:sz w:val="24"/>
        </w:rPr>
      </w:pPr>
      <w:r>
        <w:rPr>
          <w:sz w:val="24"/>
        </w:rPr>
        <w:t>The Iron and Steel Institute of Japan</w:t>
      </w:r>
      <w:r>
        <w:rPr>
          <w:rFonts w:hint="eastAsia"/>
          <w:sz w:val="24"/>
        </w:rPr>
        <w:t>（日本鉄鋼協会）</w:t>
      </w:r>
    </w:p>
    <w:sectPr w:rsidR="009E11F9">
      <w:pgSz w:w="11907" w:h="16840"/>
      <w:pgMar w:top="907" w:right="1134" w:bottom="907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5A" w:rsidRDefault="0068085A" w:rsidP="001C01DE">
      <w:pPr>
        <w:spacing w:line="240" w:lineRule="auto"/>
      </w:pPr>
      <w:r>
        <w:separator/>
      </w:r>
    </w:p>
  </w:endnote>
  <w:endnote w:type="continuationSeparator" w:id="0">
    <w:p w:rsidR="0068085A" w:rsidRDefault="0068085A" w:rsidP="001C0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5A" w:rsidRDefault="0068085A" w:rsidP="001C01DE">
      <w:pPr>
        <w:spacing w:line="240" w:lineRule="auto"/>
      </w:pPr>
      <w:r>
        <w:separator/>
      </w:r>
    </w:p>
  </w:footnote>
  <w:footnote w:type="continuationSeparator" w:id="0">
    <w:p w:rsidR="0068085A" w:rsidRDefault="0068085A" w:rsidP="001C01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E711B9D"/>
    <w:multiLevelType w:val="hybridMultilevel"/>
    <w:tmpl w:val="3F983B32"/>
    <w:lvl w:ilvl="0" w:tplc="0DBE9B88"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333B7"/>
    <w:multiLevelType w:val="singleLevel"/>
    <w:tmpl w:val="522A830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incho" w:eastAsia="Mincho" w:hAnsi="Century" w:hint="eastAsia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4710" w:hanging="210"/>
        </w:pPr>
        <w:rPr>
          <w:rFonts w:ascii="Mincho" w:eastAsia="Mincho" w:hint="eastAsia"/>
          <w:b w:val="0"/>
          <w:i w:val="0"/>
          <w:sz w:val="21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396792"/>
    <w:rsid w:val="00101475"/>
    <w:rsid w:val="00131E1B"/>
    <w:rsid w:val="001C01DE"/>
    <w:rsid w:val="001C600F"/>
    <w:rsid w:val="00260B22"/>
    <w:rsid w:val="0027311C"/>
    <w:rsid w:val="00396792"/>
    <w:rsid w:val="0041040B"/>
    <w:rsid w:val="004409A1"/>
    <w:rsid w:val="005578F7"/>
    <w:rsid w:val="005602D3"/>
    <w:rsid w:val="00607D34"/>
    <w:rsid w:val="0068085A"/>
    <w:rsid w:val="006D2E61"/>
    <w:rsid w:val="007D424E"/>
    <w:rsid w:val="008214E4"/>
    <w:rsid w:val="00887FEC"/>
    <w:rsid w:val="009E11F9"/>
    <w:rsid w:val="00AD7F8E"/>
    <w:rsid w:val="00B207E7"/>
    <w:rsid w:val="00B876D5"/>
    <w:rsid w:val="00BA36DA"/>
    <w:rsid w:val="00CB7A04"/>
    <w:rsid w:val="00CE2DC2"/>
    <w:rsid w:val="00D02134"/>
    <w:rsid w:val="00D628A2"/>
    <w:rsid w:val="00DD277D"/>
    <w:rsid w:val="00EF14FB"/>
    <w:rsid w:val="00F95FCC"/>
    <w:rsid w:val="00F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EE7D5-AD91-4C7E-AED8-F297E20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paragraph" w:styleId="1">
    <w:name w:val="heading 1"/>
    <w:basedOn w:val="a"/>
    <w:next w:val="a"/>
    <w:qFormat/>
    <w:pPr>
      <w:keepNext/>
      <w:spacing w:line="34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01DE"/>
    <w:rPr>
      <w:rFonts w:eastAsia="Mincho"/>
      <w:sz w:val="21"/>
    </w:rPr>
  </w:style>
  <w:style w:type="paragraph" w:styleId="a5">
    <w:name w:val="footer"/>
    <w:basedOn w:val="a"/>
    <w:link w:val="a6"/>
    <w:uiPriority w:val="99"/>
    <w:unhideWhenUsed/>
    <w:rsid w:val="001C0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01DE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Sawamura Award</vt:lpstr>
      <vt:lpstr>Sawamura Award</vt:lpstr>
    </vt:vector>
  </TitlesOfParts>
  <Company>社団法人 日本鉄鋼協会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Sawamura Award</dc:title>
  <dc:subject/>
  <dc:creator>編集グループPink</dc:creator>
  <cp:keywords/>
  <cp:lastModifiedBy>ISIJ Y.Matumoto</cp:lastModifiedBy>
  <cp:revision>2</cp:revision>
  <cp:lastPrinted>2015-01-15T04:57:00Z</cp:lastPrinted>
  <dcterms:created xsi:type="dcterms:W3CDTF">2016-09-28T04:35:00Z</dcterms:created>
  <dcterms:modified xsi:type="dcterms:W3CDTF">2016-09-28T04:35:00Z</dcterms:modified>
</cp:coreProperties>
</file>